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3C" w:rsidRPr="004F6B93" w:rsidRDefault="00CA053C" w:rsidP="00CA053C">
      <w:pPr>
        <w:shd w:val="clear" w:color="auto" w:fill="FFFFFF"/>
        <w:jc w:val="center"/>
        <w:rPr>
          <w:b/>
          <w:i/>
          <w:iCs/>
          <w:sz w:val="22"/>
          <w:szCs w:val="22"/>
          <w:lang w:val="sr-Cyrl-RS"/>
        </w:rPr>
      </w:pPr>
    </w:p>
    <w:p w:rsidR="00CA053C" w:rsidRPr="004F6B93" w:rsidRDefault="00CA053C" w:rsidP="00CA053C">
      <w:pPr>
        <w:jc w:val="center"/>
        <w:rPr>
          <w:bCs/>
          <w:lang w:val="sr-Cyrl-RS"/>
        </w:rPr>
      </w:pPr>
      <w:r w:rsidRPr="004F6B93">
        <w:rPr>
          <w:bCs/>
          <w:lang w:val="sr-Cyrl-RS"/>
        </w:rPr>
        <w:t xml:space="preserve"> ОБРАЗАЦ СТРУКТУРЕ ПОНУЂЕНЕ ЦЕНЕ </w:t>
      </w:r>
    </w:p>
    <w:p w:rsidR="00CA053C" w:rsidRPr="004F6B93" w:rsidRDefault="00CA053C" w:rsidP="00CA053C">
      <w:pPr>
        <w:jc w:val="center"/>
        <w:rPr>
          <w:lang w:val="sr-Cyrl-RS"/>
        </w:rPr>
      </w:pPr>
      <w:r w:rsidRPr="004F6B93">
        <w:rPr>
          <w:bCs/>
          <w:lang w:val="sr-Cyrl-RS"/>
        </w:rPr>
        <w:t xml:space="preserve">СА УПУТСТВОМ КАКО ДА СЕ ПОПУНИ  </w:t>
      </w:r>
    </w:p>
    <w:p w:rsidR="00CA053C" w:rsidRPr="004F6B93" w:rsidRDefault="00CA053C" w:rsidP="00CA053C">
      <w:pPr>
        <w:tabs>
          <w:tab w:val="left" w:pos="6028"/>
        </w:tabs>
        <w:autoSpaceDE w:val="0"/>
        <w:ind w:left="15"/>
        <w:jc w:val="center"/>
        <w:rPr>
          <w:lang w:val="sr-Cyrl-RS"/>
        </w:rPr>
      </w:pPr>
    </w:p>
    <w:p w:rsidR="00CA053C" w:rsidRPr="004F6B93" w:rsidRDefault="00CA053C" w:rsidP="00CA053C">
      <w:pPr>
        <w:tabs>
          <w:tab w:val="left" w:pos="6028"/>
        </w:tabs>
        <w:autoSpaceDE w:val="0"/>
        <w:ind w:left="15"/>
        <w:jc w:val="center"/>
        <w:rPr>
          <w:lang w:val="sr-Cyrl-RS"/>
        </w:rPr>
      </w:pPr>
    </w:p>
    <w:p w:rsidR="008978F6" w:rsidRPr="004F6B93" w:rsidRDefault="00CA053C" w:rsidP="008978F6">
      <w:pPr>
        <w:jc w:val="center"/>
        <w:rPr>
          <w:rFonts w:eastAsia="TimesNewRoman"/>
          <w:bCs/>
          <w:color w:val="000000"/>
          <w:lang w:val="sr-Cyrl-RS"/>
        </w:rPr>
      </w:pPr>
      <w:r w:rsidRPr="004F6B93">
        <w:rPr>
          <w:rFonts w:eastAsia="TimesNewRomanPS-BoldMT"/>
          <w:lang w:val="sr-Cyrl-RS"/>
        </w:rPr>
        <w:t xml:space="preserve">Набавка </w:t>
      </w:r>
      <w:r w:rsidRPr="004F6B93">
        <w:rPr>
          <w:rFonts w:eastAsia="TimesNewRomanPS-BoldMT"/>
          <w:iCs/>
          <w:lang w:val="sr-Cyrl-RS"/>
        </w:rPr>
        <w:t xml:space="preserve">услуга - </w:t>
      </w:r>
      <w:r w:rsidR="008978F6" w:rsidRPr="004F6B93">
        <w:rPr>
          <w:rFonts w:eastAsia="TimesNewRoman"/>
          <w:bCs/>
          <w:color w:val="000000"/>
          <w:lang w:val="sr-Cyrl-RS"/>
        </w:rPr>
        <w:t xml:space="preserve">Помоћ у кући старим особама и особама са инвалидитетом </w:t>
      </w:r>
    </w:p>
    <w:p w:rsidR="00FD69CC" w:rsidRPr="004F6B93" w:rsidRDefault="00FD69CC" w:rsidP="00FD69CC">
      <w:pPr>
        <w:jc w:val="both"/>
        <w:rPr>
          <w:rFonts w:eastAsia="TimesNewRomanPS-BoldMT"/>
          <w:bCs/>
          <w:lang w:val="sr-Cyrl-RS"/>
        </w:rPr>
      </w:pPr>
    </w:p>
    <w:p w:rsidR="00FD69CC" w:rsidRPr="004F6B93" w:rsidRDefault="00FD69CC" w:rsidP="00FD69CC">
      <w:pPr>
        <w:jc w:val="both"/>
        <w:rPr>
          <w:rFonts w:eastAsia="TimesNewRomanPS-BoldMT"/>
          <w:bCs/>
          <w:lang w:val="sr-Cyrl-RS"/>
        </w:rPr>
      </w:pPr>
    </w:p>
    <w:p w:rsidR="00FD69CC" w:rsidRPr="004F6B93" w:rsidRDefault="00FD69CC" w:rsidP="00FD69CC">
      <w:pPr>
        <w:jc w:val="both"/>
        <w:rPr>
          <w:lang w:val="sr-Cyrl-RS"/>
        </w:rPr>
      </w:pPr>
    </w:p>
    <w:tbl>
      <w:tblPr>
        <w:tblW w:w="9630" w:type="dxa"/>
        <w:jc w:val="center"/>
        <w:tblLayout w:type="fixed"/>
        <w:tblLook w:val="0000" w:firstRow="0" w:lastRow="0" w:firstColumn="0" w:lastColumn="0" w:noHBand="0" w:noVBand="0"/>
      </w:tblPr>
      <w:tblGrid>
        <w:gridCol w:w="6096"/>
        <w:gridCol w:w="3534"/>
      </w:tblGrid>
      <w:tr w:rsidR="00FD69CC" w:rsidRPr="004F6B93" w:rsidTr="00360747">
        <w:trPr>
          <w:trHeight w:val="319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CC" w:rsidRPr="004F6B93" w:rsidRDefault="00FD69CC" w:rsidP="00B274A1">
            <w:pPr>
              <w:jc w:val="center"/>
              <w:rPr>
                <w:rFonts w:eastAsia="TimesNewRomanPSMT"/>
                <w:bCs/>
                <w:lang w:val="sr-Cyrl-RS"/>
              </w:rPr>
            </w:pPr>
          </w:p>
          <w:p w:rsidR="00FD69CC" w:rsidRPr="004F6B93" w:rsidRDefault="00FD69CC" w:rsidP="00B274A1">
            <w:pPr>
              <w:jc w:val="center"/>
              <w:rPr>
                <w:rFonts w:eastAsia="TimesNewRomanPSMT"/>
                <w:bCs/>
                <w:lang w:val="sr-Cyrl-RS"/>
              </w:rPr>
            </w:pPr>
            <w:r w:rsidRPr="004F6B93">
              <w:rPr>
                <w:rFonts w:eastAsia="TimesNewRomanPSMT"/>
                <w:bCs/>
                <w:lang w:val="sr-Cyrl-RS"/>
              </w:rPr>
              <w:t>Предмет јавне набавке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9CC" w:rsidRPr="004F6B93" w:rsidRDefault="002E7E19" w:rsidP="00B274A1">
            <w:pPr>
              <w:jc w:val="center"/>
              <w:rPr>
                <w:rFonts w:eastAsia="TimesNewRomanPSMT"/>
                <w:bCs/>
                <w:lang w:val="sr-Cyrl-RS"/>
              </w:rPr>
            </w:pPr>
            <w:r w:rsidRPr="004F6B93">
              <w:rPr>
                <w:rFonts w:eastAsia="TimesNewRomanPSMT"/>
                <w:bCs/>
                <w:lang w:val="sr-Cyrl-RS"/>
              </w:rPr>
              <w:t>Цена без обрачунатог ПДВ-а</w:t>
            </w:r>
          </w:p>
        </w:tc>
      </w:tr>
      <w:tr w:rsidR="00FD69CC" w:rsidRPr="004F6B93" w:rsidTr="00360747">
        <w:trPr>
          <w:trHeight w:val="319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CC" w:rsidRPr="004F6B93" w:rsidRDefault="00FD69CC" w:rsidP="00B274A1">
            <w:pPr>
              <w:jc w:val="center"/>
              <w:rPr>
                <w:rFonts w:eastAsia="TimesNewRomanPSMT"/>
                <w:bCs/>
                <w:lang w:val="sr-Cyrl-RS"/>
              </w:rPr>
            </w:pPr>
            <w:r w:rsidRPr="004F6B93">
              <w:rPr>
                <w:rFonts w:eastAsia="TimesNewRomanPSMT"/>
                <w:bCs/>
                <w:lang w:val="sr-Cyrl-RS"/>
              </w:rPr>
              <w:t>1.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9CC" w:rsidRPr="004F6B93" w:rsidRDefault="00FD69CC" w:rsidP="00B274A1">
            <w:pPr>
              <w:jc w:val="center"/>
              <w:rPr>
                <w:rFonts w:eastAsia="TimesNewRomanPSMT"/>
                <w:bCs/>
                <w:lang w:val="sr-Cyrl-RS"/>
              </w:rPr>
            </w:pPr>
            <w:r w:rsidRPr="004F6B93">
              <w:rPr>
                <w:rFonts w:eastAsia="TimesNewRomanPSMT"/>
                <w:bCs/>
                <w:lang w:val="sr-Cyrl-RS"/>
              </w:rPr>
              <w:t>2.</w:t>
            </w:r>
          </w:p>
        </w:tc>
      </w:tr>
      <w:tr w:rsidR="00FD69CC" w:rsidRPr="004F6B93" w:rsidTr="00360747">
        <w:trPr>
          <w:trHeight w:val="319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029F" w:rsidRPr="004F6B93" w:rsidRDefault="00FD69CC" w:rsidP="000C0F5E">
            <w:pPr>
              <w:jc w:val="both"/>
              <w:rPr>
                <w:rFonts w:eastAsia="TimesNewRoman"/>
                <w:bCs/>
                <w:color w:val="000000"/>
                <w:lang w:val="sr-Cyrl-RS"/>
              </w:rPr>
            </w:pPr>
            <w:r w:rsidRPr="004F6B93">
              <w:rPr>
                <w:rFonts w:eastAsia="TimesNewRoman"/>
                <w:bCs/>
                <w:color w:val="000000"/>
                <w:lang w:val="sr-Cyrl-RS" w:eastAsia="en-US"/>
              </w:rPr>
              <w:t xml:space="preserve">Пружање социјалне услуге - </w:t>
            </w:r>
            <w:r w:rsidR="00EC029F" w:rsidRPr="004F6B93">
              <w:rPr>
                <w:rFonts w:eastAsia="TimesNewRoman"/>
                <w:bCs/>
                <w:color w:val="000000"/>
                <w:lang w:val="sr-Cyrl-RS"/>
              </w:rPr>
              <w:t xml:space="preserve">Помоћ у кући старим особама и особама са инвалидитетом </w:t>
            </w:r>
          </w:p>
          <w:p w:rsidR="00FD69CC" w:rsidRPr="004F6B93" w:rsidRDefault="00FD69CC" w:rsidP="000C0F5E">
            <w:pPr>
              <w:pStyle w:val="Javnanabavka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sr-Cyrl-RS" w:eastAsia="en-US"/>
              </w:rPr>
            </w:pPr>
            <w:r w:rsidRPr="004F6B93">
              <w:rPr>
                <w:rFonts w:ascii="Times New Roman" w:eastAsia="TimesNewRoman" w:hAnsi="Times New Roman"/>
                <w:bCs/>
                <w:color w:val="000000"/>
                <w:sz w:val="24"/>
                <w:szCs w:val="24"/>
                <w:lang w:val="sr-Cyrl-RS" w:eastAsia="en-US"/>
              </w:rPr>
              <w:t>у складу са техничком спецификацијом предмета набавке</w:t>
            </w:r>
            <w:r w:rsidR="002E7E19" w:rsidRPr="004F6B93">
              <w:rPr>
                <w:rFonts w:ascii="Times New Roman" w:eastAsia="TimesNewRoman" w:hAnsi="Times New Roman"/>
                <w:bCs/>
                <w:color w:val="000000"/>
                <w:sz w:val="24"/>
                <w:szCs w:val="24"/>
                <w:lang w:val="sr-Cyrl-RS" w:eastAsia="en-US"/>
              </w:rPr>
              <w:t xml:space="preserve"> на месечном нивоу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9CC" w:rsidRPr="004F6B93" w:rsidRDefault="00FD69CC" w:rsidP="00B274A1">
            <w:pPr>
              <w:snapToGrid w:val="0"/>
              <w:jc w:val="both"/>
              <w:rPr>
                <w:rFonts w:eastAsia="TimesNewRomanPSMT"/>
                <w:b/>
                <w:bCs/>
                <w:lang w:val="sr-Cyrl-RS"/>
              </w:rPr>
            </w:pPr>
          </w:p>
        </w:tc>
      </w:tr>
      <w:tr w:rsidR="00FD69CC" w:rsidRPr="004F6B93" w:rsidTr="00360747">
        <w:trPr>
          <w:trHeight w:val="331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9CC" w:rsidRPr="004F6B93" w:rsidRDefault="00FD69CC" w:rsidP="00B274A1">
            <w:pPr>
              <w:snapToGrid w:val="0"/>
              <w:rPr>
                <w:rFonts w:eastAsia="TimesNewRomanPSMT"/>
                <w:bCs/>
                <w:lang w:val="sr-Cyrl-RS"/>
              </w:rPr>
            </w:pPr>
            <w:r w:rsidRPr="004F6B93">
              <w:rPr>
                <w:rFonts w:eastAsia="TimesNewRomanPSMT"/>
                <w:bCs/>
                <w:lang w:val="sr-Cyrl-RS"/>
              </w:rPr>
              <w:t>УКУПНО: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9CC" w:rsidRPr="004F6B93" w:rsidRDefault="00FD69CC" w:rsidP="00B274A1">
            <w:pPr>
              <w:snapToGrid w:val="0"/>
              <w:jc w:val="both"/>
              <w:rPr>
                <w:rFonts w:eastAsia="TimesNewRomanPSMT"/>
                <w:b/>
                <w:bCs/>
                <w:lang w:val="sr-Cyrl-RS"/>
              </w:rPr>
            </w:pPr>
          </w:p>
        </w:tc>
      </w:tr>
    </w:tbl>
    <w:p w:rsidR="00CA053C" w:rsidRPr="004F6B93" w:rsidRDefault="00CA053C" w:rsidP="00CA053C">
      <w:pPr>
        <w:tabs>
          <w:tab w:val="left" w:pos="6028"/>
        </w:tabs>
        <w:autoSpaceDE w:val="0"/>
        <w:ind w:left="690"/>
        <w:rPr>
          <w:lang w:val="sr-Cyrl-RS"/>
        </w:rPr>
      </w:pPr>
    </w:p>
    <w:p w:rsidR="00CA053C" w:rsidRPr="004F6B93" w:rsidRDefault="00CA053C" w:rsidP="00CA053C">
      <w:pPr>
        <w:tabs>
          <w:tab w:val="left" w:pos="540"/>
          <w:tab w:val="left" w:pos="810"/>
          <w:tab w:val="left" w:pos="1440"/>
        </w:tabs>
        <w:autoSpaceDE w:val="0"/>
        <w:jc w:val="center"/>
        <w:rPr>
          <w:lang w:val="sr-Cyrl-RS"/>
        </w:rPr>
      </w:pPr>
    </w:p>
    <w:p w:rsidR="00CA053C" w:rsidRPr="004F6B93" w:rsidRDefault="00CA053C" w:rsidP="00CA053C">
      <w:pPr>
        <w:tabs>
          <w:tab w:val="left" w:pos="540"/>
          <w:tab w:val="left" w:pos="810"/>
          <w:tab w:val="left" w:pos="1440"/>
        </w:tabs>
        <w:autoSpaceDE w:val="0"/>
        <w:jc w:val="center"/>
        <w:rPr>
          <w:lang w:val="sr-Cyrl-RS"/>
        </w:rPr>
      </w:pPr>
      <w:bookmarkStart w:id="0" w:name="_GoBack"/>
      <w:bookmarkEnd w:id="0"/>
    </w:p>
    <w:p w:rsidR="00CA053C" w:rsidRPr="004F6B93" w:rsidRDefault="00CA053C" w:rsidP="00CA053C">
      <w:pPr>
        <w:tabs>
          <w:tab w:val="left" w:pos="540"/>
          <w:tab w:val="left" w:pos="810"/>
          <w:tab w:val="left" w:pos="1440"/>
        </w:tabs>
        <w:autoSpaceDE w:val="0"/>
        <w:jc w:val="center"/>
        <w:rPr>
          <w:rFonts w:eastAsia="Arial"/>
          <w:bCs/>
          <w:color w:val="000000"/>
          <w:u w:val="single"/>
          <w:lang w:val="sr-Cyrl-RS"/>
        </w:rPr>
      </w:pPr>
      <w:r w:rsidRPr="004F6B93">
        <w:rPr>
          <w:rFonts w:eastAsia="Arial"/>
          <w:bCs/>
          <w:color w:val="000000"/>
          <w:u w:val="single"/>
          <w:lang w:val="sr-Cyrl-RS"/>
        </w:rPr>
        <w:t xml:space="preserve">Упутство за попуњавање обрасца структуре понуђене цене: </w:t>
      </w:r>
    </w:p>
    <w:p w:rsidR="00CA053C" w:rsidRPr="004F6B93" w:rsidRDefault="00CA053C" w:rsidP="00CA053C">
      <w:pPr>
        <w:tabs>
          <w:tab w:val="left" w:pos="810"/>
        </w:tabs>
        <w:autoSpaceDE w:val="0"/>
        <w:jc w:val="center"/>
        <w:rPr>
          <w:bCs/>
          <w:iCs/>
          <w:lang w:val="sr-Cyrl-RS"/>
        </w:rPr>
      </w:pPr>
    </w:p>
    <w:p w:rsidR="00CA053C" w:rsidRPr="004F6B93" w:rsidRDefault="00CA053C" w:rsidP="00CA053C">
      <w:pPr>
        <w:tabs>
          <w:tab w:val="left" w:pos="90"/>
        </w:tabs>
        <w:jc w:val="both"/>
        <w:rPr>
          <w:bCs/>
          <w:iCs/>
          <w:lang w:val="sr-Cyrl-RS"/>
        </w:rPr>
      </w:pPr>
      <w:r w:rsidRPr="004F6B93">
        <w:rPr>
          <w:bCs/>
          <w:iCs/>
          <w:lang w:val="sr-Cyrl-RS"/>
        </w:rPr>
        <w:t xml:space="preserve">            Понуђач треба да попуни образац структуре цене на следећи начин:</w:t>
      </w:r>
    </w:p>
    <w:p w:rsidR="00CA053C" w:rsidRPr="004F6B93" w:rsidRDefault="00CA053C" w:rsidP="00CA053C">
      <w:pPr>
        <w:pStyle w:val="ListParagraph"/>
        <w:tabs>
          <w:tab w:val="left" w:pos="90"/>
        </w:tabs>
        <w:jc w:val="both"/>
        <w:rPr>
          <w:bCs/>
          <w:iCs/>
          <w:sz w:val="24"/>
          <w:szCs w:val="24"/>
          <w:lang w:val="sr-Cyrl-RS"/>
        </w:rPr>
      </w:pPr>
      <w:r w:rsidRPr="004F6B93">
        <w:rPr>
          <w:bCs/>
          <w:iCs/>
          <w:sz w:val="24"/>
          <w:szCs w:val="24"/>
          <w:lang w:val="sr-Cyrl-RS"/>
        </w:rPr>
        <w:t>1. у колону 2. уписати колико износи месечна цена за захтевану услугу без ПДВ-а;</w:t>
      </w:r>
    </w:p>
    <w:p w:rsidR="00C71770" w:rsidRPr="004F6B93" w:rsidRDefault="00F41B85" w:rsidP="00CA053C">
      <w:pPr>
        <w:pStyle w:val="ListParagraph"/>
        <w:tabs>
          <w:tab w:val="left" w:pos="90"/>
        </w:tabs>
        <w:jc w:val="both"/>
        <w:rPr>
          <w:bCs/>
          <w:iCs/>
          <w:sz w:val="24"/>
          <w:szCs w:val="24"/>
          <w:lang w:val="sr-Cyrl-RS"/>
        </w:rPr>
      </w:pPr>
      <w:r w:rsidRPr="004F6B93">
        <w:rPr>
          <w:bCs/>
          <w:iCs/>
          <w:sz w:val="24"/>
          <w:szCs w:val="24"/>
          <w:lang w:val="sr-Cyrl-RS"/>
        </w:rPr>
        <w:t>2</w:t>
      </w:r>
      <w:r w:rsidR="00C71770" w:rsidRPr="004F6B93">
        <w:rPr>
          <w:bCs/>
          <w:iCs/>
          <w:sz w:val="24"/>
          <w:szCs w:val="24"/>
          <w:lang w:val="sr-Cyrl-RS"/>
        </w:rPr>
        <w:t>. у колону 2. уписати укупан износ.</w:t>
      </w:r>
    </w:p>
    <w:p w:rsidR="00CA053C" w:rsidRPr="00DF1AC9" w:rsidRDefault="00CA053C" w:rsidP="00CA053C">
      <w:pPr>
        <w:pStyle w:val="ListParagraph"/>
        <w:tabs>
          <w:tab w:val="left" w:pos="90"/>
        </w:tabs>
        <w:jc w:val="both"/>
        <w:rPr>
          <w:bCs/>
          <w:iCs/>
          <w:sz w:val="24"/>
          <w:szCs w:val="24"/>
        </w:rPr>
      </w:pPr>
    </w:p>
    <w:p w:rsidR="00CA053C" w:rsidRPr="00DF1AC9" w:rsidRDefault="00CA053C" w:rsidP="00CA053C">
      <w:pPr>
        <w:pStyle w:val="ListParagraph"/>
        <w:tabs>
          <w:tab w:val="left" w:pos="90"/>
        </w:tabs>
        <w:jc w:val="both"/>
        <w:rPr>
          <w:rFonts w:eastAsia="Arial"/>
          <w:color w:val="000000"/>
          <w:sz w:val="24"/>
          <w:szCs w:val="24"/>
        </w:rPr>
      </w:pPr>
    </w:p>
    <w:p w:rsidR="00CA053C" w:rsidRPr="00DF1AC9" w:rsidRDefault="00CA053C" w:rsidP="00CA053C">
      <w:pPr>
        <w:tabs>
          <w:tab w:val="left" w:pos="6028"/>
        </w:tabs>
        <w:autoSpaceDE w:val="0"/>
        <w:rPr>
          <w:rFonts w:eastAsia="Arial"/>
          <w:color w:val="000000"/>
        </w:rPr>
      </w:pPr>
    </w:p>
    <w:p w:rsidR="00CA053C" w:rsidRPr="00DF1AC9" w:rsidRDefault="00CA053C" w:rsidP="00CA053C">
      <w:pPr>
        <w:tabs>
          <w:tab w:val="left" w:pos="5430"/>
        </w:tabs>
        <w:ind w:left="-180"/>
        <w:jc w:val="both"/>
      </w:pPr>
    </w:p>
    <w:p w:rsidR="00CA053C" w:rsidRPr="00DF1AC9" w:rsidRDefault="00CA053C" w:rsidP="00CA053C">
      <w:pPr>
        <w:tabs>
          <w:tab w:val="left" w:pos="5430"/>
        </w:tabs>
        <w:ind w:left="360"/>
        <w:jc w:val="both"/>
      </w:pPr>
      <w:r w:rsidRPr="00DF1AC9">
        <w:tab/>
      </w:r>
    </w:p>
    <w:p w:rsidR="00CA053C" w:rsidRPr="00DF1AC9" w:rsidRDefault="00CA053C" w:rsidP="00CA053C">
      <w:pPr>
        <w:tabs>
          <w:tab w:val="left" w:pos="5430"/>
        </w:tabs>
        <w:jc w:val="both"/>
      </w:pPr>
      <w:r w:rsidRPr="00DF1AC9">
        <w:rPr>
          <w:i/>
        </w:rPr>
        <w:t xml:space="preserve"> </w:t>
      </w:r>
      <w:r w:rsidRPr="00DF1AC9">
        <w:t xml:space="preserve">                    Датум:                                            М.П.</w:t>
      </w:r>
      <w:r w:rsidRPr="00DF1AC9">
        <w:tab/>
      </w:r>
      <w:r w:rsidRPr="00DF1AC9">
        <w:tab/>
      </w:r>
      <w:r w:rsidRPr="00DF1AC9">
        <w:tab/>
        <w:t xml:space="preserve">                     Понуђач</w:t>
      </w:r>
    </w:p>
    <w:p w:rsidR="00CA053C" w:rsidRPr="00DF1AC9" w:rsidRDefault="00CA053C" w:rsidP="00CA053C">
      <w:pPr>
        <w:tabs>
          <w:tab w:val="left" w:pos="5430"/>
        </w:tabs>
        <w:jc w:val="both"/>
      </w:pPr>
    </w:p>
    <w:p w:rsidR="00CA053C" w:rsidRPr="00DF1AC9" w:rsidRDefault="00CA053C" w:rsidP="00CA053C">
      <w:pPr>
        <w:tabs>
          <w:tab w:val="left" w:pos="5430"/>
        </w:tabs>
        <w:jc w:val="both"/>
      </w:pPr>
      <w:r w:rsidRPr="00DF1AC9">
        <w:t>________________________</w:t>
      </w:r>
      <w:r w:rsidRPr="00DF1AC9">
        <w:tab/>
      </w:r>
      <w:r w:rsidRPr="00DF1AC9">
        <w:tab/>
      </w:r>
      <w:r w:rsidRPr="00DF1AC9">
        <w:tab/>
      </w:r>
      <w:r w:rsidRPr="00DF1AC9">
        <w:tab/>
        <w:t>_______________</w:t>
      </w:r>
      <w:r w:rsidRPr="00DF1AC9">
        <w:tab/>
      </w:r>
      <w:r w:rsidRPr="00DF1AC9">
        <w:tab/>
      </w:r>
      <w:r w:rsidRPr="00DF1AC9">
        <w:tab/>
        <w:t xml:space="preserve">    </w:t>
      </w:r>
    </w:p>
    <w:p w:rsidR="00CA053C" w:rsidRPr="00DF1AC9" w:rsidRDefault="00CA053C" w:rsidP="00CA053C">
      <w:pPr>
        <w:pStyle w:val="BodyText2"/>
        <w:tabs>
          <w:tab w:val="clear" w:pos="1701"/>
          <w:tab w:val="left" w:pos="90"/>
        </w:tabs>
        <w:spacing w:line="100" w:lineRule="atLeast"/>
        <w:ind w:left="90"/>
        <w:rPr>
          <w:b/>
          <w:bCs/>
          <w:i/>
          <w:sz w:val="24"/>
          <w:szCs w:val="24"/>
        </w:rPr>
      </w:pPr>
    </w:p>
    <w:p w:rsidR="00CA053C" w:rsidRPr="00DF1AC9" w:rsidRDefault="00CA053C" w:rsidP="00CA053C">
      <w:pPr>
        <w:pStyle w:val="BodyText2"/>
        <w:tabs>
          <w:tab w:val="clear" w:pos="1701"/>
          <w:tab w:val="left" w:pos="90"/>
        </w:tabs>
        <w:spacing w:line="100" w:lineRule="atLeast"/>
        <w:ind w:left="90"/>
        <w:rPr>
          <w:b/>
          <w:bCs/>
          <w:i/>
          <w:sz w:val="24"/>
          <w:szCs w:val="24"/>
        </w:rPr>
      </w:pPr>
    </w:p>
    <w:p w:rsidR="00333AF5" w:rsidRPr="00DF1AC9" w:rsidRDefault="00333AF5"/>
    <w:sectPr w:rsidR="00333AF5" w:rsidRPr="00DF1AC9" w:rsidSect="00333A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A053C"/>
    <w:rsid w:val="000C0F5E"/>
    <w:rsid w:val="00160793"/>
    <w:rsid w:val="001A56B6"/>
    <w:rsid w:val="002C3FFF"/>
    <w:rsid w:val="002E02B5"/>
    <w:rsid w:val="002E7E19"/>
    <w:rsid w:val="00333AF5"/>
    <w:rsid w:val="00360747"/>
    <w:rsid w:val="003822EE"/>
    <w:rsid w:val="00423519"/>
    <w:rsid w:val="004A7766"/>
    <w:rsid w:val="004F6B93"/>
    <w:rsid w:val="00614CE0"/>
    <w:rsid w:val="006614DE"/>
    <w:rsid w:val="006D2A13"/>
    <w:rsid w:val="0078795C"/>
    <w:rsid w:val="00805BCE"/>
    <w:rsid w:val="008978F6"/>
    <w:rsid w:val="008B20B1"/>
    <w:rsid w:val="009B135A"/>
    <w:rsid w:val="00A24701"/>
    <w:rsid w:val="00AA5435"/>
    <w:rsid w:val="00AE554A"/>
    <w:rsid w:val="00C71770"/>
    <w:rsid w:val="00CA053C"/>
    <w:rsid w:val="00D256C0"/>
    <w:rsid w:val="00DF1AC9"/>
    <w:rsid w:val="00E3443A"/>
    <w:rsid w:val="00E34F73"/>
    <w:rsid w:val="00EC029F"/>
    <w:rsid w:val="00EE5085"/>
    <w:rsid w:val="00F41B85"/>
    <w:rsid w:val="00F519A5"/>
    <w:rsid w:val="00FD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5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1"/>
    <w:qFormat/>
    <w:rsid w:val="0078795C"/>
    <w:pPr>
      <w:widowControl w:val="0"/>
      <w:suppressAutoHyphens w:val="0"/>
      <w:autoSpaceDE w:val="0"/>
      <w:autoSpaceDN w:val="0"/>
      <w:ind w:left="110"/>
      <w:outlineLvl w:val="0"/>
    </w:pPr>
    <w:rPr>
      <w:b/>
      <w:bCs/>
      <w:sz w:val="28"/>
      <w:szCs w:val="28"/>
      <w:lang w:eastAsia="en-US" w:bidi="en-US"/>
    </w:rPr>
  </w:style>
  <w:style w:type="paragraph" w:styleId="Heading2">
    <w:name w:val="heading 2"/>
    <w:basedOn w:val="Normal"/>
    <w:link w:val="Heading2Char"/>
    <w:uiPriority w:val="1"/>
    <w:qFormat/>
    <w:rsid w:val="0078795C"/>
    <w:pPr>
      <w:widowControl w:val="0"/>
      <w:suppressAutoHyphens w:val="0"/>
      <w:autoSpaceDE w:val="0"/>
      <w:autoSpaceDN w:val="0"/>
      <w:spacing w:before="60"/>
      <w:ind w:left="488"/>
      <w:outlineLvl w:val="1"/>
    </w:pPr>
    <w:rPr>
      <w:b/>
      <w:bCs/>
      <w:sz w:val="26"/>
      <w:szCs w:val="26"/>
      <w:lang w:eastAsia="en-US" w:bidi="en-US"/>
    </w:rPr>
  </w:style>
  <w:style w:type="paragraph" w:styleId="Heading3">
    <w:name w:val="heading 3"/>
    <w:basedOn w:val="Normal"/>
    <w:link w:val="Heading3Char"/>
    <w:uiPriority w:val="1"/>
    <w:qFormat/>
    <w:rsid w:val="0078795C"/>
    <w:pPr>
      <w:widowControl w:val="0"/>
      <w:suppressAutoHyphens w:val="0"/>
      <w:autoSpaceDE w:val="0"/>
      <w:autoSpaceDN w:val="0"/>
      <w:ind w:left="592"/>
      <w:outlineLvl w:val="2"/>
    </w:pPr>
    <w:rPr>
      <w:b/>
      <w:bCs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8795C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78795C"/>
    <w:rPr>
      <w:rFonts w:ascii="Times New Roman" w:eastAsia="Times New Roman" w:hAnsi="Times New Roman" w:cs="Times New Roman"/>
      <w:b/>
      <w:bCs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78795C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8795C"/>
    <w:pPr>
      <w:widowControl w:val="0"/>
      <w:suppressAutoHyphens w:val="0"/>
      <w:autoSpaceDE w:val="0"/>
      <w:autoSpaceDN w:val="0"/>
    </w:pPr>
    <w:rPr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8795C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link w:val="ListParagraphChar"/>
    <w:qFormat/>
    <w:rsid w:val="0078795C"/>
    <w:pPr>
      <w:widowControl w:val="0"/>
      <w:suppressAutoHyphens w:val="0"/>
      <w:autoSpaceDE w:val="0"/>
      <w:autoSpaceDN w:val="0"/>
      <w:ind w:left="592" w:hanging="360"/>
    </w:pPr>
    <w:rPr>
      <w:sz w:val="22"/>
      <w:szCs w:val="22"/>
      <w:lang w:eastAsia="en-US" w:bidi="en-US"/>
    </w:rPr>
  </w:style>
  <w:style w:type="paragraph" w:customStyle="1" w:styleId="TableParagraph">
    <w:name w:val="Table Paragraph"/>
    <w:basedOn w:val="Normal"/>
    <w:uiPriority w:val="1"/>
    <w:qFormat/>
    <w:rsid w:val="0078795C"/>
    <w:pPr>
      <w:widowControl w:val="0"/>
      <w:suppressAutoHyphens w:val="0"/>
      <w:autoSpaceDE w:val="0"/>
      <w:autoSpaceDN w:val="0"/>
    </w:pPr>
    <w:rPr>
      <w:sz w:val="22"/>
      <w:szCs w:val="22"/>
      <w:lang w:eastAsia="en-US" w:bidi="en-US"/>
    </w:rPr>
  </w:style>
  <w:style w:type="paragraph" w:styleId="BodyText2">
    <w:name w:val="Body Text 2"/>
    <w:basedOn w:val="Normal"/>
    <w:link w:val="BodyText2Char"/>
    <w:rsid w:val="00CA053C"/>
    <w:pPr>
      <w:tabs>
        <w:tab w:val="left" w:pos="1701"/>
      </w:tabs>
      <w:jc w:val="both"/>
    </w:pPr>
    <w:rPr>
      <w:sz w:val="26"/>
      <w:szCs w:val="20"/>
      <w:lang w:val="sr-Cyrl-CS"/>
    </w:rPr>
  </w:style>
  <w:style w:type="character" w:customStyle="1" w:styleId="BodyText2Char">
    <w:name w:val="Body Text 2 Char"/>
    <w:basedOn w:val="DefaultParagraphFont"/>
    <w:link w:val="BodyText2"/>
    <w:rsid w:val="00CA053C"/>
    <w:rPr>
      <w:rFonts w:ascii="Times New Roman" w:eastAsia="Times New Roman" w:hAnsi="Times New Roman" w:cs="Times New Roman"/>
      <w:sz w:val="26"/>
      <w:szCs w:val="20"/>
      <w:lang w:val="sr-Cyrl-CS" w:eastAsia="ar-SA"/>
    </w:rPr>
  </w:style>
  <w:style w:type="paragraph" w:customStyle="1" w:styleId="Javnanabavka">
    <w:name w:val="Javna nabavka"/>
    <w:basedOn w:val="Normal"/>
    <w:link w:val="JavnanabavkaChar"/>
    <w:rsid w:val="00CA053C"/>
    <w:pPr>
      <w:suppressAutoHyphens w:val="0"/>
      <w:spacing w:after="160" w:line="259" w:lineRule="auto"/>
      <w:jc w:val="both"/>
    </w:pPr>
    <w:rPr>
      <w:rFonts w:ascii="Calibri" w:eastAsia="Calibri" w:hAnsi="Calibri"/>
      <w:sz w:val="22"/>
      <w:szCs w:val="22"/>
    </w:rPr>
  </w:style>
  <w:style w:type="character" w:customStyle="1" w:styleId="JavnanabavkaChar">
    <w:name w:val="Javna nabavka Char"/>
    <w:link w:val="Javnanabavka"/>
    <w:rsid w:val="00CA053C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rsid w:val="00CA053C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admin</cp:lastModifiedBy>
  <cp:revision>25</cp:revision>
  <dcterms:created xsi:type="dcterms:W3CDTF">2021-02-17T18:47:00Z</dcterms:created>
  <dcterms:modified xsi:type="dcterms:W3CDTF">2024-01-17T12:57:00Z</dcterms:modified>
</cp:coreProperties>
</file>