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13" w:rsidRDefault="00251F7A">
      <w:r>
        <w:t>Република Србија</w:t>
      </w:r>
    </w:p>
    <w:p w:rsidR="00251F7A" w:rsidRDefault="00251F7A">
      <w:r>
        <w:t>Општина Кучево</w:t>
      </w:r>
    </w:p>
    <w:p w:rsidR="00251F7A" w:rsidRDefault="00251F7A">
      <w:r>
        <w:t>Општинска управа Кучево</w:t>
      </w:r>
    </w:p>
    <w:p w:rsidR="00251F7A" w:rsidRDefault="00251F7A">
      <w:r>
        <w:t>Одељење за буџет и финансије</w:t>
      </w:r>
    </w:p>
    <w:p w:rsidR="00251F7A" w:rsidRDefault="00251F7A">
      <w:r>
        <w:t>Локална пореска администрација</w:t>
      </w:r>
    </w:p>
    <w:p w:rsidR="00251F7A" w:rsidRPr="00691CB9" w:rsidRDefault="00251F7A">
      <w:pPr>
        <w:rPr>
          <w:lang/>
        </w:rPr>
      </w:pPr>
      <w:r>
        <w:t>Број:</w:t>
      </w:r>
      <w:r w:rsidR="00691CB9">
        <w:rPr>
          <w:lang/>
        </w:rPr>
        <w:t xml:space="preserve"> IV-03-434-3-8/2018</w:t>
      </w:r>
    </w:p>
    <w:p w:rsidR="00251F7A" w:rsidRPr="00691CB9" w:rsidRDefault="00251F7A">
      <w:pPr>
        <w:rPr>
          <w:lang/>
        </w:rPr>
      </w:pPr>
      <w:r>
        <w:t>Датум:</w:t>
      </w:r>
      <w:r w:rsidR="00691CB9">
        <w:rPr>
          <w:lang/>
        </w:rPr>
        <w:t xml:space="preserve"> 30.01.2018. год.</w:t>
      </w:r>
    </w:p>
    <w:p w:rsidR="00251F7A" w:rsidRDefault="00251F7A">
      <w:r>
        <w:t>Кучево, Светог Саве 76</w:t>
      </w:r>
    </w:p>
    <w:p w:rsidR="00251F7A" w:rsidRDefault="00251F7A"/>
    <w:p w:rsidR="00251F7A" w:rsidRDefault="00251F7A"/>
    <w:p w:rsidR="00251F7A" w:rsidRPr="00B519F6" w:rsidRDefault="00906207" w:rsidP="006E7282">
      <w:pPr>
        <w:jc w:val="center"/>
        <w:rPr>
          <w:b/>
          <w:sz w:val="28"/>
          <w:szCs w:val="28"/>
        </w:rPr>
      </w:pPr>
      <w:r w:rsidRPr="00B519F6">
        <w:rPr>
          <w:b/>
          <w:sz w:val="28"/>
          <w:szCs w:val="28"/>
        </w:rPr>
        <w:t>О Б А В Е Ш Т Е Њ</w:t>
      </w:r>
      <w:r w:rsidR="00251F7A" w:rsidRPr="00B519F6">
        <w:rPr>
          <w:b/>
          <w:sz w:val="28"/>
          <w:szCs w:val="28"/>
        </w:rPr>
        <w:t xml:space="preserve"> Е</w:t>
      </w:r>
    </w:p>
    <w:p w:rsidR="00251F7A" w:rsidRPr="00B519F6" w:rsidRDefault="00251F7A" w:rsidP="00B519F6">
      <w:pPr>
        <w:jc w:val="center"/>
        <w:rPr>
          <w:b/>
          <w:sz w:val="28"/>
          <w:szCs w:val="28"/>
        </w:rPr>
      </w:pPr>
    </w:p>
    <w:p w:rsidR="00251F7A" w:rsidRDefault="00251F7A"/>
    <w:p w:rsidR="00B519F6" w:rsidRDefault="00251F7A">
      <w:r>
        <w:t>ОБАВЕШТАВАЈУ СЕ СВИ ПОРЕСКИ ОБВЕЗНИЦИ</w:t>
      </w:r>
      <w:r w:rsidR="003D59BA">
        <w:t xml:space="preserve">-ФИЗИЧКА ЛИЦА </w:t>
      </w:r>
      <w:r>
        <w:t xml:space="preserve"> КОЈИ НИСУ ПОДНЕЛИ ПОРЕСКЕ ПРИЈАВЕ ЗА СВОЈУ ИМОВИНУ ИЛИ СЕ ИСТА ВОДИ НА ПРЕМИНУЛА ЛИЦА,</w:t>
      </w:r>
      <w:r w:rsidR="00B519F6">
        <w:t>А ПО ЗАКОНУ О ПОРЕЗИМА НА ИМОВИНУ („ Сл. Гласник РС“ ....68/14), ЧЛАН 34.</w:t>
      </w:r>
    </w:p>
    <w:p w:rsidR="00B519F6" w:rsidRDefault="00B519F6"/>
    <w:p w:rsidR="00B519F6" w:rsidRDefault="00B519F6">
      <w:pPr>
        <w:rPr>
          <w:b/>
        </w:rPr>
      </w:pPr>
      <w:r>
        <w:t xml:space="preserve"> (</w:t>
      </w:r>
      <w:r w:rsidRPr="00B519F6">
        <w:rPr>
          <w:b/>
        </w:rPr>
        <w:t>За имовину коју стекне, започне или престане да користи у току године, или му по другом основу настане или престане пореска обавеза, обвезник пореза на имовину подноси пореску пријаву у року од 30 дана од дана настанка такве промене),</w:t>
      </w:r>
    </w:p>
    <w:p w:rsidR="00B519F6" w:rsidRDefault="00B519F6"/>
    <w:p w:rsidR="00251F7A" w:rsidRPr="00B519F6" w:rsidRDefault="00251F7A">
      <w:pPr>
        <w:rPr>
          <w:b/>
        </w:rPr>
      </w:pPr>
      <w:r>
        <w:t xml:space="preserve"> ДА У ШТО КРАЋЕМ РОКУ ПОДНЕСУ </w:t>
      </w:r>
      <w:r w:rsidR="005C56A8">
        <w:t>ПОРЕСКУ ПРИЈАВУ ИЛИ ДОНЕСУ ДО</w:t>
      </w:r>
      <w:r>
        <w:t xml:space="preserve">КАЗ О ПОСЕДОВАЊУ ИСТЕ, КАКО БИ ИЗБЕГЛИ ПОРЕСКИ ПРЕКРШАЈ ПРЕДВИЂЕН ЗАКОНОМ О ПОРЕСКОМ ПОСТУПКУ И ПОРЕСКОЈ АДМИНИСТРАЦИЈИ,   </w:t>
      </w:r>
      <w:r w:rsidRPr="00B519F6">
        <w:rPr>
          <w:b/>
        </w:rPr>
        <w:t>ЧЛАН 180.</w:t>
      </w:r>
      <w:r w:rsidR="00B519F6">
        <w:rPr>
          <w:b/>
        </w:rPr>
        <w:t>,ТАЧКА 6,7 и</w:t>
      </w:r>
      <w:r w:rsidR="00906207" w:rsidRPr="00B519F6">
        <w:rPr>
          <w:b/>
        </w:rPr>
        <w:t xml:space="preserve"> 8</w:t>
      </w:r>
    </w:p>
    <w:p w:rsidR="005C56A8" w:rsidRPr="00B519F6" w:rsidRDefault="005C56A8">
      <w:pPr>
        <w:rPr>
          <w:b/>
        </w:rPr>
      </w:pPr>
    </w:p>
    <w:p w:rsidR="005C56A8" w:rsidRPr="00B519F6" w:rsidRDefault="005C56A8">
      <w:pPr>
        <w:rPr>
          <w:b/>
          <w:sz w:val="28"/>
          <w:szCs w:val="28"/>
        </w:rPr>
      </w:pPr>
      <w:r w:rsidRPr="00B519F6">
        <w:rPr>
          <w:b/>
          <w:sz w:val="28"/>
          <w:szCs w:val="28"/>
        </w:rPr>
        <w:t>КОЈИМ СЕ ПРЕДВИЋА НОВЧАНА КАЗНА У ИЗНОСУ ОД  5.000 ДО</w:t>
      </w:r>
      <w:r w:rsidR="00B33DBA" w:rsidRPr="00B519F6">
        <w:rPr>
          <w:b/>
          <w:sz w:val="28"/>
          <w:szCs w:val="28"/>
        </w:rPr>
        <w:t xml:space="preserve"> 150.000 ДИНАРА</w:t>
      </w:r>
      <w:r w:rsidR="00906207" w:rsidRPr="00B519F6">
        <w:rPr>
          <w:b/>
          <w:sz w:val="28"/>
          <w:szCs w:val="28"/>
        </w:rPr>
        <w:t xml:space="preserve"> , АКО</w:t>
      </w:r>
    </w:p>
    <w:p w:rsidR="005C56A8" w:rsidRDefault="005C56A8">
      <w:r>
        <w:t>...............</w:t>
      </w:r>
    </w:p>
    <w:p w:rsidR="005C56A8" w:rsidRPr="00B519F6" w:rsidRDefault="005C56A8">
      <w:pPr>
        <w:rPr>
          <w:b/>
        </w:rPr>
      </w:pPr>
      <w:r w:rsidRPr="00B519F6">
        <w:rPr>
          <w:b/>
        </w:rPr>
        <w:t xml:space="preserve">6) Пореској управи не поднесе, или не поднесе у законском или додатном року пореску пријаву, или ако је поднесе непотписану, или у пријаву унесе нетачне податке, а не исправи их у прописаном року, или је поднесе без потребне документације и доказа од значаја за утврђивање пореза ( члан 25. тачка 2), члан 38. ст. 2. и 3, члан 40. став 1. и члан 41 ); </w:t>
      </w:r>
    </w:p>
    <w:p w:rsidR="005C56A8" w:rsidRPr="00B519F6" w:rsidRDefault="005C56A8">
      <w:pPr>
        <w:rPr>
          <w:b/>
        </w:rPr>
      </w:pPr>
    </w:p>
    <w:p w:rsidR="005C56A8" w:rsidRPr="00B519F6" w:rsidRDefault="005C56A8">
      <w:pPr>
        <w:rPr>
          <w:b/>
        </w:rPr>
      </w:pPr>
      <w:r w:rsidRPr="00B519F6">
        <w:rPr>
          <w:b/>
        </w:rPr>
        <w:t xml:space="preserve"> 7) на захтев Пореске управе, не достави или не достави на означено место на увид и проверу исправе од значаја за опорезивање ( члан 44 );</w:t>
      </w:r>
    </w:p>
    <w:p w:rsidR="005C56A8" w:rsidRPr="00B519F6" w:rsidRDefault="005C56A8">
      <w:pPr>
        <w:rPr>
          <w:b/>
        </w:rPr>
      </w:pPr>
    </w:p>
    <w:p w:rsidR="005C56A8" w:rsidRDefault="005C56A8">
      <w:r w:rsidRPr="00B519F6">
        <w:rPr>
          <w:b/>
        </w:rPr>
        <w:t xml:space="preserve">  8) се, на захтев Пореске управе, не одазове на позив ради појашњења, или не пружи податке и информације неопходне</w:t>
      </w:r>
      <w:r w:rsidRPr="005C56A8">
        <w:t xml:space="preserve"> за утврђивање чињеничног стања од значаја за опорезивање (</w:t>
      </w:r>
      <w:r w:rsidR="00906207">
        <w:t xml:space="preserve"> члан 45. и члан 47. став 2); </w:t>
      </w:r>
    </w:p>
    <w:p w:rsidR="00906207" w:rsidRDefault="00906207">
      <w:r>
        <w:t>.....................</w:t>
      </w:r>
    </w:p>
    <w:p w:rsidR="00906207" w:rsidRDefault="00906207">
      <w:r>
        <w:t>А ПО ОДЛУЦИ ОПШТИНСКОГ ВЕЋА ОПШТИНЕ КУЧЕВО БРОЈ III-06-3-3/2018/3 ОД 22.01.2018. ГОД.</w:t>
      </w:r>
    </w:p>
    <w:p w:rsidR="00B519F6" w:rsidRDefault="00B519F6"/>
    <w:p w:rsidR="00B519F6" w:rsidRDefault="00B519F6">
      <w:r>
        <w:t>ПОРЕСКЕ ПРИЈАВЕ СЕ ПОДНОСЕ ЛОКАЛНОЈ ПОРЕСКОЈ АДМИНИСТРА</w:t>
      </w:r>
      <w:r w:rsidR="00691CB9">
        <w:t>ЦИЈИ ОПШТИНЕ КУЧЕВО, КАНЦЕЛАРИЈ</w:t>
      </w:r>
      <w:r w:rsidR="00691CB9">
        <w:rPr>
          <w:lang/>
        </w:rPr>
        <w:t>А</w:t>
      </w:r>
      <w:r>
        <w:t xml:space="preserve"> БР. 12.</w:t>
      </w:r>
    </w:p>
    <w:p w:rsidR="00B519F6" w:rsidRDefault="00B519F6"/>
    <w:p w:rsidR="00B519F6" w:rsidRPr="00691CB9" w:rsidRDefault="00B519F6">
      <w:pPr>
        <w:rPr>
          <w:lang/>
        </w:rPr>
      </w:pPr>
      <w:r>
        <w:t xml:space="preserve">                                                                                              </w:t>
      </w:r>
      <w:r w:rsidR="00691CB9">
        <w:t xml:space="preserve">                           </w:t>
      </w:r>
      <w:r w:rsidR="00691CB9">
        <w:rPr>
          <w:lang/>
        </w:rPr>
        <w:t>ОДЕЉЕЊЕ ЗА БУЏЕТ И ФИНАНСИЈЕ</w:t>
      </w:r>
    </w:p>
    <w:p w:rsidR="00B519F6" w:rsidRPr="00B519F6" w:rsidRDefault="00B519F6">
      <w:r>
        <w:t xml:space="preserve">                                                                                                                            Локална пореска администрација</w:t>
      </w:r>
    </w:p>
    <w:sectPr w:rsidR="00B519F6" w:rsidRPr="00B519F6" w:rsidSect="00F61A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1F7A"/>
    <w:rsid w:val="000A54D3"/>
    <w:rsid w:val="00251F7A"/>
    <w:rsid w:val="003D59BA"/>
    <w:rsid w:val="005726C7"/>
    <w:rsid w:val="00581594"/>
    <w:rsid w:val="005C56A8"/>
    <w:rsid w:val="00691CB9"/>
    <w:rsid w:val="006E7282"/>
    <w:rsid w:val="00744A86"/>
    <w:rsid w:val="00906207"/>
    <w:rsid w:val="00B33DBA"/>
    <w:rsid w:val="00B519F6"/>
    <w:rsid w:val="00BE5A25"/>
    <w:rsid w:val="00C321FA"/>
    <w:rsid w:val="00F61A13"/>
    <w:rsid w:val="00FB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13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</dc:creator>
  <cp:lastModifiedBy>cale</cp:lastModifiedBy>
  <cp:revision>4</cp:revision>
  <cp:lastPrinted>2018-01-24T13:07:00Z</cp:lastPrinted>
  <dcterms:created xsi:type="dcterms:W3CDTF">2018-01-24T12:20:00Z</dcterms:created>
  <dcterms:modified xsi:type="dcterms:W3CDTF">2018-01-30T06:01:00Z</dcterms:modified>
</cp:coreProperties>
</file>